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3DDB" w:rsidRDefault="000D3DDB" w:rsidP="000D3DDB">
      <w:pPr>
        <w:tabs>
          <w:tab w:val="left" w:pos="426"/>
        </w:tabs>
        <w:ind w:left="4820" w:right="-1"/>
        <w:jc w:val="right"/>
        <w:rPr>
          <w:b/>
        </w:rPr>
      </w:pPr>
      <w:r w:rsidRPr="006D04AF">
        <w:rPr>
          <w:b/>
        </w:rPr>
        <w:t>Приложение №</w:t>
      </w:r>
      <w:r>
        <w:rPr>
          <w:b/>
        </w:rPr>
        <w:t>5 к приказу</w:t>
      </w:r>
    </w:p>
    <w:p w:rsidR="000D3DDB" w:rsidRDefault="000D3DDB" w:rsidP="000D3DDB">
      <w:pPr>
        <w:tabs>
          <w:tab w:val="left" w:pos="426"/>
        </w:tabs>
        <w:ind w:left="4820" w:right="-1"/>
        <w:jc w:val="right"/>
        <w:rPr>
          <w:b/>
        </w:rPr>
      </w:pPr>
      <w:r w:rsidRPr="006D04AF">
        <w:rPr>
          <w:b/>
        </w:rPr>
        <w:t>№____________ от ___________________</w:t>
      </w:r>
    </w:p>
    <w:p w:rsidR="000D3DDB" w:rsidRDefault="000D3DDB" w:rsidP="000D3DDB">
      <w:pPr>
        <w:pStyle w:val="Standard"/>
        <w:tabs>
          <w:tab w:val="left" w:pos="0"/>
          <w:tab w:val="left" w:pos="1134"/>
        </w:tabs>
        <w:ind w:left="426"/>
        <w:jc w:val="both"/>
        <w:rPr>
          <w:sz w:val="28"/>
          <w:szCs w:val="28"/>
        </w:rPr>
      </w:pPr>
    </w:p>
    <w:p w:rsidR="000D3DDB" w:rsidRPr="00AA13C7" w:rsidRDefault="000D3DDB" w:rsidP="000D3DDB">
      <w:pPr>
        <w:jc w:val="center"/>
        <w:rPr>
          <w:b/>
        </w:rPr>
      </w:pPr>
      <w:r w:rsidRPr="00AA13C7">
        <w:rPr>
          <w:b/>
        </w:rPr>
        <w:t>ДОГОВОР</w:t>
      </w:r>
    </w:p>
    <w:p w:rsidR="000D3DDB" w:rsidRPr="00AA13C7" w:rsidRDefault="000D3DDB" w:rsidP="000D3DDB">
      <w:pPr>
        <w:jc w:val="center"/>
        <w:rPr>
          <w:b/>
        </w:rPr>
      </w:pPr>
      <w:proofErr w:type="gramStart"/>
      <w:r w:rsidRPr="00AA13C7">
        <w:rPr>
          <w:b/>
        </w:rPr>
        <w:t>о</w:t>
      </w:r>
      <w:proofErr w:type="gramEnd"/>
      <w:r w:rsidRPr="00AA13C7">
        <w:rPr>
          <w:b/>
        </w:rPr>
        <w:t xml:space="preserve"> </w:t>
      </w:r>
      <w:bookmarkStart w:id="0" w:name="_Hlk110333907"/>
      <w:r w:rsidRPr="00AA13C7">
        <w:rPr>
          <w:b/>
        </w:rPr>
        <w:t xml:space="preserve">предоставлении платной дополнительной услуги по проведению спортивных мероприятий для профессионалов или любителей на открытом воздухе или в помещениях ТОГБОУ ДО «ОДЮСШ» </w:t>
      </w:r>
      <w:bookmarkEnd w:id="0"/>
      <w:r w:rsidRPr="00AA13C7">
        <w:rPr>
          <w:b/>
        </w:rPr>
        <w:t>№ ________</w:t>
      </w:r>
    </w:p>
    <w:p w:rsidR="000D3DDB" w:rsidRPr="00AA13C7" w:rsidRDefault="000D3DDB" w:rsidP="000D3DDB">
      <w:pPr>
        <w:tabs>
          <w:tab w:val="right" w:pos="9639"/>
        </w:tabs>
        <w:spacing w:before="144" w:line="264" w:lineRule="auto"/>
        <w:ind w:right="-36"/>
        <w:rPr>
          <w:color w:val="000000"/>
          <w:spacing w:val="-10"/>
        </w:rPr>
      </w:pPr>
      <w:proofErr w:type="spellStart"/>
      <w:r w:rsidRPr="00AA13C7">
        <w:rPr>
          <w:color w:val="000000"/>
          <w:spacing w:val="-10"/>
        </w:rPr>
        <w:t>г.Тамбов</w:t>
      </w:r>
      <w:proofErr w:type="spellEnd"/>
      <w:r w:rsidRPr="00AA13C7">
        <w:rPr>
          <w:color w:val="000000"/>
          <w:spacing w:val="-10"/>
        </w:rPr>
        <w:tab/>
        <w:t xml:space="preserve">                                                     </w:t>
      </w:r>
      <w:proofErr w:type="gramStart"/>
      <w:r w:rsidRPr="00AA13C7">
        <w:rPr>
          <w:color w:val="000000"/>
          <w:spacing w:val="-10"/>
        </w:rPr>
        <w:t xml:space="preserve">   «</w:t>
      </w:r>
      <w:proofErr w:type="gramEnd"/>
      <w:r w:rsidRPr="00AA13C7">
        <w:rPr>
          <w:color w:val="000000"/>
          <w:spacing w:val="-10"/>
        </w:rPr>
        <w:t>____»  _____________ 20____ г.</w:t>
      </w:r>
    </w:p>
    <w:p w:rsidR="000D3DDB" w:rsidRPr="00AA13C7" w:rsidRDefault="000D3DDB" w:rsidP="000D3DDB">
      <w:r w:rsidRPr="00AA13C7">
        <w:rPr>
          <w:u w:val="single"/>
        </w:rPr>
        <w:t>__________________________________________________________________________________</w:t>
      </w:r>
      <w:r w:rsidRPr="00AA13C7">
        <w:t>,</w:t>
      </w:r>
    </w:p>
    <w:p w:rsidR="000D3DDB" w:rsidRPr="00AA13C7" w:rsidRDefault="000D3DDB" w:rsidP="000D3DDB">
      <w:pPr>
        <w:jc w:val="both"/>
      </w:pPr>
      <w:r w:rsidRPr="00AA13C7">
        <w:t>именуемый в дальнейшем «Заказчик», с одной стороны, и Тамбовское областное государственное бюджетное образовательное учреждение дополнительного образования «Областная детско-юношеская спортивная школа», именуемое в дальнейшем «Исполнитель», в лице директора______________________________________________________________, действующего на основании Устава с другой стороны, совместно именуемые «Стороны», а каждая по отдельности «Сторона», заключили настоящий договор (далее – Договор) о нижеследующем:</w:t>
      </w:r>
    </w:p>
    <w:p w:rsidR="000D3DDB" w:rsidRPr="00AA13C7" w:rsidRDefault="000D3DDB" w:rsidP="000D3DDB">
      <w:pPr>
        <w:pStyle w:val="a3"/>
        <w:numPr>
          <w:ilvl w:val="0"/>
          <w:numId w:val="1"/>
        </w:numPr>
        <w:spacing w:after="200" w:line="276" w:lineRule="auto"/>
        <w:ind w:left="357" w:firstLine="0"/>
        <w:jc w:val="center"/>
        <w:rPr>
          <w:b/>
        </w:rPr>
      </w:pPr>
      <w:r w:rsidRPr="00AA13C7">
        <w:rPr>
          <w:b/>
        </w:rPr>
        <w:t>ПРЕДМЕТ ДОГОВОРА</w:t>
      </w:r>
    </w:p>
    <w:p w:rsidR="000D3DDB" w:rsidRPr="00AA13C7" w:rsidRDefault="000D3DDB" w:rsidP="000D3DDB">
      <w:pPr>
        <w:pStyle w:val="a3"/>
        <w:numPr>
          <w:ilvl w:val="1"/>
          <w:numId w:val="1"/>
        </w:numPr>
        <w:spacing w:after="200" w:line="276" w:lineRule="auto"/>
        <w:ind w:left="0" w:firstLine="0"/>
        <w:jc w:val="both"/>
      </w:pPr>
      <w:r w:rsidRPr="00AA13C7">
        <w:t xml:space="preserve">Исполнитель по поручению Заказчика обязуется оказать услуги по проведению спортивных мероприятий для профессионалов или любителей на открытом воздухе или в помещениях ТОГБОУ ДО «ОДЮСШ» (далее – «Услуга» или «Услуги»), а Заказчик обязуется принять и оплатить оказанные Услуги. </w:t>
      </w:r>
    </w:p>
    <w:p w:rsidR="000D3DDB" w:rsidRPr="00AA13C7" w:rsidRDefault="000D3DDB" w:rsidP="000D3DDB">
      <w:pPr>
        <w:pStyle w:val="a3"/>
        <w:numPr>
          <w:ilvl w:val="1"/>
          <w:numId w:val="1"/>
        </w:numPr>
        <w:spacing w:after="200" w:line="276" w:lineRule="auto"/>
        <w:ind w:left="0" w:firstLine="0"/>
        <w:jc w:val="both"/>
      </w:pPr>
      <w:r w:rsidRPr="00AA13C7">
        <w:rPr>
          <w:color w:val="000000"/>
          <w:spacing w:val="-10"/>
        </w:rPr>
        <w:t>Услуги оказываются Исполнителем по адресу: ТОГБОУ ДО «</w:t>
      </w:r>
      <w:r w:rsidRPr="00AA13C7">
        <w:t xml:space="preserve">Областная детско-юношеская спортивная школа» г. Тамбов, ул. Володарского, д.7. </w:t>
      </w:r>
    </w:p>
    <w:p w:rsidR="000D3DDB" w:rsidRPr="00AA13C7" w:rsidRDefault="000D3DDB" w:rsidP="000D3DDB">
      <w:pPr>
        <w:pStyle w:val="a3"/>
        <w:numPr>
          <w:ilvl w:val="0"/>
          <w:numId w:val="1"/>
        </w:numPr>
        <w:spacing w:after="200" w:line="276" w:lineRule="auto"/>
        <w:ind w:left="0" w:firstLine="0"/>
        <w:jc w:val="center"/>
        <w:rPr>
          <w:b/>
        </w:rPr>
      </w:pPr>
      <w:r w:rsidRPr="00AA13C7">
        <w:rPr>
          <w:b/>
        </w:rPr>
        <w:t>ПРАВА И ОБЯЗАННОСТИ СТОРОН</w:t>
      </w:r>
    </w:p>
    <w:p w:rsidR="000D3DDB" w:rsidRPr="00AA13C7" w:rsidRDefault="000D3DDB" w:rsidP="000D3DDB">
      <w:pPr>
        <w:pStyle w:val="a3"/>
        <w:numPr>
          <w:ilvl w:val="1"/>
          <w:numId w:val="1"/>
        </w:numPr>
        <w:spacing w:after="200" w:line="276" w:lineRule="auto"/>
        <w:ind w:left="0" w:firstLine="0"/>
        <w:jc w:val="both"/>
      </w:pPr>
      <w:r w:rsidRPr="00AA13C7">
        <w:t>Исполнитель обязуется:</w:t>
      </w:r>
    </w:p>
    <w:p w:rsidR="000D3DDB" w:rsidRPr="00AA13C7" w:rsidRDefault="000D3DDB" w:rsidP="000D3DDB">
      <w:pPr>
        <w:pStyle w:val="a3"/>
        <w:numPr>
          <w:ilvl w:val="2"/>
          <w:numId w:val="1"/>
        </w:numPr>
        <w:spacing w:after="200" w:line="276" w:lineRule="auto"/>
        <w:ind w:left="0" w:firstLine="0"/>
        <w:jc w:val="both"/>
      </w:pPr>
      <w:r w:rsidRPr="00AA13C7">
        <w:t>Оказать Услуги качественно, своевременно и в соответствии с условиями, предусмотренными Договором.</w:t>
      </w:r>
    </w:p>
    <w:p w:rsidR="000D3DDB" w:rsidRPr="00AA13C7" w:rsidRDefault="000D3DDB" w:rsidP="000D3DDB">
      <w:pPr>
        <w:pStyle w:val="a3"/>
        <w:numPr>
          <w:ilvl w:val="2"/>
          <w:numId w:val="1"/>
        </w:numPr>
        <w:spacing w:after="200" w:line="276" w:lineRule="auto"/>
        <w:ind w:left="0" w:firstLine="0"/>
        <w:jc w:val="both"/>
      </w:pPr>
      <w:r w:rsidRPr="00AA13C7">
        <w:t xml:space="preserve">Не позднее </w:t>
      </w:r>
      <w:r w:rsidRPr="00CD29A0">
        <w:rPr>
          <w:b/>
        </w:rPr>
        <w:t>10</w:t>
      </w:r>
      <w:r w:rsidRPr="00CD29A0">
        <w:rPr>
          <w:b/>
          <w:vertAlign w:val="superscript"/>
        </w:rPr>
        <w:t xml:space="preserve"> </w:t>
      </w:r>
      <w:r w:rsidRPr="00CD29A0">
        <w:rPr>
          <w:b/>
        </w:rPr>
        <w:t>рабочих дней</w:t>
      </w:r>
      <w:r w:rsidRPr="00AA13C7">
        <w:t xml:space="preserve"> после проведения Мероприятия сдать Заказчику оказанные Услуги по Акту приема-сдачи выполненных работ (далее - Акт), предоставив Заказчику два экземпляра указанного Акта, подписанного со своей стороны. </w:t>
      </w:r>
    </w:p>
    <w:p w:rsidR="000D3DDB" w:rsidRPr="00AA13C7" w:rsidRDefault="000D3DDB" w:rsidP="000D3DDB">
      <w:pPr>
        <w:pStyle w:val="a3"/>
        <w:numPr>
          <w:ilvl w:val="2"/>
          <w:numId w:val="1"/>
        </w:numPr>
        <w:spacing w:after="200" w:line="276" w:lineRule="auto"/>
        <w:ind w:left="0" w:firstLine="0"/>
        <w:jc w:val="both"/>
      </w:pPr>
      <w:r w:rsidRPr="00AA13C7">
        <w:t>Проводить все необходимые подготовительные работы в целях предоставления Услуги.</w:t>
      </w:r>
    </w:p>
    <w:p w:rsidR="000D3DDB" w:rsidRPr="00AA13C7" w:rsidRDefault="000D3DDB" w:rsidP="000D3DDB">
      <w:pPr>
        <w:pStyle w:val="a3"/>
        <w:numPr>
          <w:ilvl w:val="2"/>
          <w:numId w:val="1"/>
        </w:numPr>
        <w:spacing w:after="200" w:line="276" w:lineRule="auto"/>
        <w:ind w:left="0" w:firstLine="0"/>
        <w:jc w:val="both"/>
      </w:pPr>
      <w:r w:rsidRPr="00AA13C7">
        <w:t>Обеспечить пожарную и техническую безопасность, а также бесперебойное функционирование и техническое обслуживание всех штатных систем энергоснабжения, кондиционирования, теплоснабжения.</w:t>
      </w:r>
    </w:p>
    <w:p w:rsidR="000D3DDB" w:rsidRPr="00AA13C7" w:rsidRDefault="000D3DDB" w:rsidP="000D3DDB">
      <w:pPr>
        <w:pStyle w:val="a3"/>
        <w:numPr>
          <w:ilvl w:val="2"/>
          <w:numId w:val="1"/>
        </w:numPr>
        <w:spacing w:after="200" w:line="276" w:lineRule="auto"/>
        <w:ind w:left="0" w:firstLine="0"/>
        <w:jc w:val="both"/>
      </w:pPr>
      <w:r w:rsidRPr="00AA13C7">
        <w:t>Обеспечить техническую оснащенность помещения, в котором будет предоставляться Услуга, необходимым инвентарем и оборудованием.</w:t>
      </w:r>
    </w:p>
    <w:p w:rsidR="000D3DDB" w:rsidRPr="00AA13C7" w:rsidRDefault="000D3DDB" w:rsidP="000D3DDB">
      <w:pPr>
        <w:pStyle w:val="a3"/>
        <w:numPr>
          <w:ilvl w:val="2"/>
          <w:numId w:val="1"/>
        </w:numPr>
        <w:spacing w:after="200" w:line="276" w:lineRule="auto"/>
        <w:ind w:left="0" w:firstLine="0"/>
        <w:jc w:val="both"/>
      </w:pPr>
      <w:r w:rsidRPr="00AA13C7">
        <w:t>Соблюдать требования законодательства Российской Федерации, предъявляемые к организаторам массовых мероприятий. Исполнитель обязуется соблюдать требования, предъявляемые к месту предоставления услуги, а также получать необходимые разрешения, сертификаты, лицензии и иные документы, без дополнительной оплаты со стороны Заказчика, в рамках установленной Договором стоимости Услуг.</w:t>
      </w:r>
    </w:p>
    <w:p w:rsidR="000D3DDB" w:rsidRPr="00AA13C7" w:rsidRDefault="000D3DDB" w:rsidP="000D3DDB">
      <w:pPr>
        <w:pStyle w:val="a3"/>
        <w:numPr>
          <w:ilvl w:val="2"/>
          <w:numId w:val="1"/>
        </w:numPr>
        <w:spacing w:after="200" w:line="276" w:lineRule="auto"/>
        <w:ind w:left="0" w:firstLine="0"/>
        <w:jc w:val="both"/>
      </w:pPr>
      <w:r w:rsidRPr="00AA13C7">
        <w:t>Предоставить по запросу Заказчика документацию, подтверждающую наличие необходимых полномочий у Исполнителя.</w:t>
      </w:r>
    </w:p>
    <w:p w:rsidR="000D3DDB" w:rsidRPr="00AA13C7" w:rsidRDefault="000D3DDB" w:rsidP="000D3DDB">
      <w:pPr>
        <w:pStyle w:val="a3"/>
        <w:numPr>
          <w:ilvl w:val="1"/>
          <w:numId w:val="1"/>
        </w:numPr>
        <w:spacing w:after="200" w:line="276" w:lineRule="auto"/>
        <w:ind w:left="0" w:firstLine="0"/>
        <w:jc w:val="both"/>
      </w:pPr>
      <w:r w:rsidRPr="00AA13C7">
        <w:t>Исполнитель вправе:</w:t>
      </w:r>
    </w:p>
    <w:p w:rsidR="000D3DDB" w:rsidRPr="00AA13C7" w:rsidRDefault="000D3DDB" w:rsidP="000D3DDB">
      <w:pPr>
        <w:pStyle w:val="a3"/>
        <w:numPr>
          <w:ilvl w:val="2"/>
          <w:numId w:val="1"/>
        </w:numPr>
        <w:spacing w:after="200" w:line="276" w:lineRule="auto"/>
        <w:ind w:left="0" w:firstLine="0"/>
        <w:jc w:val="both"/>
      </w:pPr>
      <w:r w:rsidRPr="00AA13C7">
        <w:lastRenderedPageBreak/>
        <w:t>Привлекать для осуществления своих обязательств по Договору третьих лиц без дополнительной оплаты со стороны Заказчика. В этом случае Исполнитель несет перед Заказчиком полную ответственность за действия и/или бездействие таких третьих лиц.</w:t>
      </w:r>
    </w:p>
    <w:p w:rsidR="000D3DDB" w:rsidRPr="00AA13C7" w:rsidRDefault="000D3DDB" w:rsidP="000D3DDB">
      <w:pPr>
        <w:pStyle w:val="a3"/>
        <w:numPr>
          <w:ilvl w:val="2"/>
          <w:numId w:val="1"/>
        </w:numPr>
        <w:spacing w:after="200" w:line="276" w:lineRule="auto"/>
        <w:ind w:left="0" w:firstLine="0"/>
        <w:jc w:val="both"/>
      </w:pPr>
      <w:r w:rsidRPr="00AA13C7">
        <w:t>Получать разъяснения Заказчика, необходимые для оказания Услуг по Договору.</w:t>
      </w:r>
    </w:p>
    <w:p w:rsidR="000D3DDB" w:rsidRPr="00AA13C7" w:rsidRDefault="000D3DDB" w:rsidP="000D3DDB">
      <w:pPr>
        <w:pStyle w:val="a3"/>
        <w:numPr>
          <w:ilvl w:val="1"/>
          <w:numId w:val="1"/>
        </w:numPr>
        <w:spacing w:after="200" w:line="276" w:lineRule="auto"/>
        <w:ind w:left="0" w:firstLine="0"/>
        <w:jc w:val="both"/>
      </w:pPr>
      <w:r w:rsidRPr="00AA13C7">
        <w:t>Заказчик обязуется:</w:t>
      </w:r>
    </w:p>
    <w:p w:rsidR="000D3DDB" w:rsidRPr="00AA13C7" w:rsidRDefault="000D3DDB" w:rsidP="000D3DDB">
      <w:pPr>
        <w:pStyle w:val="a3"/>
        <w:numPr>
          <w:ilvl w:val="2"/>
          <w:numId w:val="1"/>
        </w:numPr>
        <w:spacing w:after="200" w:line="276" w:lineRule="auto"/>
        <w:ind w:left="0" w:firstLine="0"/>
        <w:jc w:val="both"/>
      </w:pPr>
      <w:r w:rsidRPr="00AA13C7">
        <w:t>Осуществлять приемку оказанных Услуг в порядке и сроки, предусмотренные Договором.</w:t>
      </w:r>
    </w:p>
    <w:p w:rsidR="000D3DDB" w:rsidRPr="00AA13C7" w:rsidRDefault="000D3DDB" w:rsidP="000D3DDB">
      <w:pPr>
        <w:pStyle w:val="a3"/>
        <w:numPr>
          <w:ilvl w:val="2"/>
          <w:numId w:val="1"/>
        </w:numPr>
        <w:spacing w:after="200" w:line="276" w:lineRule="auto"/>
        <w:ind w:left="0" w:firstLine="0"/>
        <w:jc w:val="both"/>
      </w:pPr>
      <w:r w:rsidRPr="00AA13C7">
        <w:t>Своевременно предоставлять Исполнителю необходимую информацию и разъяснения для надлежащего выполнения им своих обязательств по Договору.</w:t>
      </w:r>
    </w:p>
    <w:p w:rsidR="000D3DDB" w:rsidRPr="00AA13C7" w:rsidRDefault="000D3DDB" w:rsidP="000D3DDB">
      <w:pPr>
        <w:pStyle w:val="a3"/>
        <w:numPr>
          <w:ilvl w:val="2"/>
          <w:numId w:val="1"/>
        </w:numPr>
        <w:spacing w:after="200" w:line="276" w:lineRule="auto"/>
        <w:ind w:left="0" w:firstLine="0"/>
        <w:jc w:val="both"/>
      </w:pPr>
      <w:r w:rsidRPr="00AA13C7">
        <w:t>Своевременно и в полном объеме выплачивать Исполнителю денежные средства по Договору.</w:t>
      </w:r>
    </w:p>
    <w:p w:rsidR="000D3DDB" w:rsidRPr="00AA13C7" w:rsidRDefault="000D3DDB" w:rsidP="000D3DDB">
      <w:pPr>
        <w:pStyle w:val="a3"/>
        <w:numPr>
          <w:ilvl w:val="2"/>
          <w:numId w:val="1"/>
        </w:numPr>
        <w:spacing w:after="200" w:line="276" w:lineRule="auto"/>
        <w:ind w:left="0" w:firstLine="0"/>
        <w:jc w:val="both"/>
      </w:pPr>
      <w:r w:rsidRPr="00AA13C7">
        <w:t xml:space="preserve">В течение </w:t>
      </w:r>
      <w:r w:rsidRPr="00CD29A0">
        <w:rPr>
          <w:b/>
        </w:rPr>
        <w:t>3 рабочих дней</w:t>
      </w:r>
      <w:r w:rsidRPr="00AA13C7">
        <w:t xml:space="preserve"> с момента получения от Исполнителя Акта рассмотреть и, в случае отсутствия замечаний, подписать Акт, либо представить мотивированный письменный отказ от его подписания.</w:t>
      </w:r>
    </w:p>
    <w:p w:rsidR="000D3DDB" w:rsidRPr="00AA13C7" w:rsidRDefault="000D3DDB" w:rsidP="000D3DDB">
      <w:pPr>
        <w:pStyle w:val="a3"/>
        <w:numPr>
          <w:ilvl w:val="2"/>
          <w:numId w:val="1"/>
        </w:numPr>
        <w:spacing w:after="200" w:line="276" w:lineRule="auto"/>
        <w:ind w:left="0" w:firstLine="0"/>
        <w:jc w:val="both"/>
      </w:pPr>
      <w:r w:rsidRPr="00AA13C7">
        <w:t>Содержать места, предоставленные на время предоставления Услуги, с находящимся в них оборудованием и имуществом в надлежащем порядке и исправном состоянии. Заказчик несет ответственность за соблюдение требований, норм и правил охраны труда, техники безопасности, пожарной безопасности и электробезопасности Ответственными работниками Заказчика.</w:t>
      </w:r>
    </w:p>
    <w:p w:rsidR="000D3DDB" w:rsidRPr="00AA13C7" w:rsidRDefault="000D3DDB" w:rsidP="000D3DDB">
      <w:pPr>
        <w:pStyle w:val="a3"/>
        <w:numPr>
          <w:ilvl w:val="2"/>
          <w:numId w:val="1"/>
        </w:numPr>
        <w:spacing w:after="200" w:line="276" w:lineRule="auto"/>
        <w:ind w:left="0" w:firstLine="0"/>
        <w:jc w:val="both"/>
      </w:pPr>
      <w:r w:rsidRPr="00AA13C7">
        <w:t>Назначить своего представителя, ответственного за организацию и соблюдение мер безопасности во время подготовки и проведения Мероприятия.</w:t>
      </w:r>
    </w:p>
    <w:p w:rsidR="000D3DDB" w:rsidRPr="00AA13C7" w:rsidRDefault="000D3DDB" w:rsidP="000D3DDB">
      <w:pPr>
        <w:pStyle w:val="a3"/>
        <w:numPr>
          <w:ilvl w:val="1"/>
          <w:numId w:val="1"/>
        </w:numPr>
        <w:spacing w:after="200" w:line="276" w:lineRule="auto"/>
        <w:ind w:left="0" w:firstLine="0"/>
        <w:jc w:val="both"/>
      </w:pPr>
      <w:r w:rsidRPr="00AA13C7">
        <w:t>Заказчик вправе:</w:t>
      </w:r>
    </w:p>
    <w:p w:rsidR="000D3DDB" w:rsidRPr="00AA13C7" w:rsidRDefault="000D3DDB" w:rsidP="000D3DDB">
      <w:pPr>
        <w:pStyle w:val="a3"/>
        <w:numPr>
          <w:ilvl w:val="2"/>
          <w:numId w:val="1"/>
        </w:numPr>
        <w:spacing w:after="200" w:line="276" w:lineRule="auto"/>
        <w:ind w:left="0" w:firstLine="0"/>
        <w:jc w:val="both"/>
      </w:pPr>
      <w:r w:rsidRPr="00AA13C7">
        <w:rPr>
          <w:color w:val="000000"/>
          <w:spacing w:val="-13"/>
        </w:rPr>
        <w:t xml:space="preserve">Получать от Исполнителя устные и письменные </w:t>
      </w:r>
      <w:r w:rsidRPr="00AA13C7">
        <w:rPr>
          <w:color w:val="000000"/>
          <w:spacing w:val="-23"/>
        </w:rPr>
        <w:t xml:space="preserve">объяснения </w:t>
      </w:r>
      <w:r w:rsidRPr="00AA13C7">
        <w:rPr>
          <w:color w:val="000000"/>
          <w:spacing w:val="-13"/>
        </w:rPr>
        <w:t xml:space="preserve">о ходе исполнения обязательств по </w:t>
      </w:r>
      <w:r w:rsidRPr="00AA13C7">
        <w:rPr>
          <w:color w:val="000000"/>
          <w:spacing w:val="-10"/>
        </w:rPr>
        <w:t xml:space="preserve">настоящему Договору. </w:t>
      </w:r>
    </w:p>
    <w:p w:rsidR="000D3DDB" w:rsidRPr="00AA13C7" w:rsidRDefault="000D3DDB" w:rsidP="000D3DDB">
      <w:pPr>
        <w:pStyle w:val="a3"/>
        <w:numPr>
          <w:ilvl w:val="2"/>
          <w:numId w:val="1"/>
        </w:numPr>
        <w:spacing w:after="200" w:line="276" w:lineRule="auto"/>
        <w:ind w:left="0" w:firstLine="0"/>
        <w:jc w:val="both"/>
      </w:pPr>
      <w:r w:rsidRPr="00AA13C7">
        <w:rPr>
          <w:color w:val="000000"/>
          <w:spacing w:val="-12"/>
        </w:rPr>
        <w:t xml:space="preserve">Требовать от Исполнителя надлежащего выполнения обязательств </w:t>
      </w:r>
      <w:r w:rsidRPr="00AA13C7">
        <w:rPr>
          <w:color w:val="000000"/>
          <w:spacing w:val="-2"/>
        </w:rPr>
        <w:t xml:space="preserve">по </w:t>
      </w:r>
      <w:r w:rsidRPr="00AA13C7">
        <w:rPr>
          <w:color w:val="000000"/>
          <w:spacing w:val="-12"/>
        </w:rPr>
        <w:t xml:space="preserve">настоящему Договору. </w:t>
      </w:r>
    </w:p>
    <w:p w:rsidR="000D3DDB" w:rsidRPr="00AA13C7" w:rsidRDefault="000D3DDB" w:rsidP="000D3DDB">
      <w:pPr>
        <w:pStyle w:val="a3"/>
        <w:numPr>
          <w:ilvl w:val="0"/>
          <w:numId w:val="1"/>
        </w:numPr>
        <w:spacing w:after="200" w:line="276" w:lineRule="auto"/>
        <w:jc w:val="center"/>
        <w:rPr>
          <w:b/>
        </w:rPr>
      </w:pPr>
      <w:r w:rsidRPr="00AA13C7">
        <w:rPr>
          <w:b/>
        </w:rPr>
        <w:t>СТОИМОСТЬ УСЛУГ И ПОРЯДОК РАСЧЕТОВ</w:t>
      </w:r>
    </w:p>
    <w:tbl>
      <w:tblPr>
        <w:tblW w:w="10387" w:type="dxa"/>
        <w:tblInd w:w="-142" w:type="dxa"/>
        <w:tblLook w:val="04A0" w:firstRow="1" w:lastRow="0" w:firstColumn="1" w:lastColumn="0" w:noHBand="0" w:noVBand="1"/>
      </w:tblPr>
      <w:tblGrid>
        <w:gridCol w:w="516"/>
        <w:gridCol w:w="6894"/>
        <w:gridCol w:w="1533"/>
        <w:gridCol w:w="1444"/>
      </w:tblGrid>
      <w:tr w:rsidR="000D3DDB" w:rsidRPr="00332A1A" w:rsidTr="00932194">
        <w:trPr>
          <w:trHeight w:val="878"/>
        </w:trPr>
        <w:tc>
          <w:tcPr>
            <w:tcW w:w="516" w:type="dxa"/>
            <w:vMerge w:val="restart"/>
            <w:shd w:val="clear" w:color="auto" w:fill="auto"/>
          </w:tcPr>
          <w:p w:rsidR="000D3DDB" w:rsidRPr="00AA13C7" w:rsidRDefault="000D3DDB" w:rsidP="000D3DDB">
            <w:pPr>
              <w:pStyle w:val="a3"/>
              <w:numPr>
                <w:ilvl w:val="1"/>
                <w:numId w:val="1"/>
              </w:numPr>
              <w:ind w:left="0" w:firstLine="0"/>
              <w:jc w:val="both"/>
            </w:pPr>
          </w:p>
        </w:tc>
        <w:tc>
          <w:tcPr>
            <w:tcW w:w="9871" w:type="dxa"/>
            <w:gridSpan w:val="3"/>
            <w:shd w:val="clear" w:color="auto" w:fill="auto"/>
            <w:vAlign w:val="center"/>
          </w:tcPr>
          <w:p w:rsidR="000D3DDB" w:rsidRPr="00AA13C7" w:rsidRDefault="000D3DDB" w:rsidP="00932194">
            <w:pPr>
              <w:pStyle w:val="Standard"/>
              <w:snapToGrid w:val="0"/>
            </w:pPr>
            <w:r w:rsidRPr="00AA13C7">
              <w:t>Дополнительные услуги по проведению спортивных мероприятий для профессионалов или любителей на открытом воздухе или в помещениях ТОГБОУ ДО «ОДЮСШ»:</w:t>
            </w:r>
          </w:p>
          <w:p w:rsidR="000D3DDB" w:rsidRPr="00AA13C7" w:rsidRDefault="000D3DDB" w:rsidP="00932194">
            <w:pPr>
              <w:pStyle w:val="Standard"/>
              <w:snapToGrid w:val="0"/>
              <w:jc w:val="center"/>
            </w:pPr>
          </w:p>
        </w:tc>
      </w:tr>
      <w:tr w:rsidR="000D3DDB" w:rsidRPr="00332A1A" w:rsidTr="00932194">
        <w:trPr>
          <w:trHeight w:val="863"/>
        </w:trPr>
        <w:tc>
          <w:tcPr>
            <w:tcW w:w="516" w:type="dxa"/>
            <w:vMerge/>
            <w:shd w:val="clear" w:color="auto" w:fill="auto"/>
          </w:tcPr>
          <w:p w:rsidR="000D3DDB" w:rsidRPr="00AA13C7" w:rsidRDefault="000D3DDB" w:rsidP="00932194">
            <w:pPr>
              <w:ind w:left="360"/>
              <w:jc w:val="both"/>
            </w:pPr>
          </w:p>
        </w:tc>
        <w:tc>
          <w:tcPr>
            <w:tcW w:w="6894" w:type="dxa"/>
            <w:shd w:val="clear" w:color="auto" w:fill="auto"/>
            <w:vAlign w:val="center"/>
          </w:tcPr>
          <w:p w:rsidR="000D3DDB" w:rsidRPr="00AA13C7" w:rsidRDefault="000D3DDB" w:rsidP="00932194">
            <w:pPr>
              <w:pStyle w:val="Standard"/>
              <w:snapToGrid w:val="0"/>
              <w:jc w:val="right"/>
            </w:pPr>
            <w:r w:rsidRPr="00AA13C7">
              <w:t>- большой зал;</w:t>
            </w:r>
          </w:p>
          <w:p w:rsidR="000D3DDB" w:rsidRPr="00AA13C7" w:rsidRDefault="000D3DDB" w:rsidP="00932194">
            <w:pPr>
              <w:pStyle w:val="Standard"/>
              <w:snapToGrid w:val="0"/>
              <w:jc w:val="right"/>
            </w:pPr>
            <w:r w:rsidRPr="00AA13C7">
              <w:t>- малые залы</w:t>
            </w:r>
          </w:p>
        </w:tc>
        <w:tc>
          <w:tcPr>
            <w:tcW w:w="1533" w:type="dxa"/>
            <w:shd w:val="clear" w:color="auto" w:fill="auto"/>
            <w:vAlign w:val="center"/>
          </w:tcPr>
          <w:p w:rsidR="000D3DDB" w:rsidRPr="00AA13C7" w:rsidRDefault="000D3DDB" w:rsidP="00932194">
            <w:pPr>
              <w:pStyle w:val="Standard"/>
              <w:snapToGrid w:val="0"/>
              <w:jc w:val="center"/>
            </w:pPr>
            <w:r w:rsidRPr="00AA13C7">
              <w:t>1 час</w:t>
            </w:r>
          </w:p>
          <w:p w:rsidR="000D3DDB" w:rsidRPr="00AA13C7" w:rsidRDefault="000D3DDB" w:rsidP="00932194">
            <w:pPr>
              <w:pStyle w:val="Standard"/>
              <w:snapToGrid w:val="0"/>
              <w:jc w:val="center"/>
            </w:pPr>
            <w:r w:rsidRPr="00AA13C7">
              <w:t>1 час</w:t>
            </w:r>
          </w:p>
        </w:tc>
        <w:tc>
          <w:tcPr>
            <w:tcW w:w="1443" w:type="dxa"/>
            <w:shd w:val="clear" w:color="auto" w:fill="auto"/>
            <w:vAlign w:val="center"/>
          </w:tcPr>
          <w:p w:rsidR="000D3DDB" w:rsidRPr="00AA13C7" w:rsidRDefault="000D3DDB" w:rsidP="00932194">
            <w:pPr>
              <w:pStyle w:val="Standard"/>
              <w:snapToGrid w:val="0"/>
              <w:jc w:val="center"/>
            </w:pPr>
            <w:r w:rsidRPr="00AA13C7">
              <w:t>1 200</w:t>
            </w:r>
          </w:p>
          <w:p w:rsidR="000D3DDB" w:rsidRPr="00AA13C7" w:rsidRDefault="000D3DDB" w:rsidP="00932194">
            <w:pPr>
              <w:pStyle w:val="Standard"/>
              <w:snapToGrid w:val="0"/>
              <w:jc w:val="center"/>
            </w:pPr>
            <w:r w:rsidRPr="00AA13C7">
              <w:t>1 000</w:t>
            </w:r>
          </w:p>
        </w:tc>
      </w:tr>
    </w:tbl>
    <w:p w:rsidR="000D3DDB" w:rsidRPr="00AA13C7" w:rsidRDefault="000D3DDB" w:rsidP="000D3DDB">
      <w:pPr>
        <w:pStyle w:val="a3"/>
        <w:ind w:left="360"/>
        <w:jc w:val="both"/>
      </w:pPr>
      <w:r w:rsidRPr="00AA13C7">
        <w:t xml:space="preserve">  </w:t>
      </w:r>
      <w:bookmarkStart w:id="1" w:name="_GoBack"/>
      <w:bookmarkEnd w:id="1"/>
    </w:p>
    <w:p w:rsidR="000D3DDB" w:rsidRPr="00AA13C7" w:rsidRDefault="000D3DDB" w:rsidP="000D3DDB">
      <w:pPr>
        <w:pStyle w:val="a3"/>
        <w:numPr>
          <w:ilvl w:val="1"/>
          <w:numId w:val="1"/>
        </w:numPr>
        <w:spacing w:after="200" w:line="276" w:lineRule="auto"/>
        <w:ind w:left="0" w:firstLine="0"/>
        <w:jc w:val="both"/>
      </w:pPr>
      <w:r w:rsidRPr="00AA13C7">
        <w:t xml:space="preserve">Оплата Услуг производится Заказчиком в российских рублях по реквизитам Исполнителя в течении </w:t>
      </w:r>
      <w:r w:rsidRPr="00CD29A0">
        <w:rPr>
          <w:b/>
        </w:rPr>
        <w:t>5 рабочих дней</w:t>
      </w:r>
      <w:r w:rsidRPr="00AA13C7">
        <w:t xml:space="preserve"> после подписания Акта. Датой исполнения обязательств Заказчика по платежам считается дата списания денежных средств со счета Заказчика.</w:t>
      </w:r>
    </w:p>
    <w:p w:rsidR="000D3DDB" w:rsidRPr="00AA13C7" w:rsidRDefault="000D3DDB" w:rsidP="000D3DDB">
      <w:pPr>
        <w:pStyle w:val="a3"/>
        <w:numPr>
          <w:ilvl w:val="0"/>
          <w:numId w:val="1"/>
        </w:numPr>
        <w:spacing w:after="200" w:line="276" w:lineRule="auto"/>
        <w:ind w:left="0" w:firstLine="0"/>
        <w:jc w:val="center"/>
        <w:rPr>
          <w:b/>
        </w:rPr>
      </w:pPr>
      <w:r w:rsidRPr="00AA13C7">
        <w:rPr>
          <w:b/>
        </w:rPr>
        <w:t>ОТВЕТСТВЕННОСТЬ СТОРОН</w:t>
      </w:r>
    </w:p>
    <w:p w:rsidR="000D3DDB" w:rsidRPr="00AA13C7" w:rsidRDefault="000D3DDB" w:rsidP="000D3DDB">
      <w:pPr>
        <w:pStyle w:val="a3"/>
        <w:numPr>
          <w:ilvl w:val="1"/>
          <w:numId w:val="1"/>
        </w:numPr>
        <w:spacing w:after="200" w:line="276" w:lineRule="auto"/>
        <w:ind w:left="0" w:firstLine="0"/>
        <w:jc w:val="both"/>
      </w:pPr>
      <w:r w:rsidRPr="00AA13C7">
        <w:t>За неисполнение или ненадлежащее исполнение обязательств по Договору Стороны несут ответственность, предусмотренную действующим законодательством Российской Федерации, а также положениями Договора.</w:t>
      </w:r>
    </w:p>
    <w:p w:rsidR="000D3DDB" w:rsidRPr="00AA13C7" w:rsidRDefault="000D3DDB" w:rsidP="000D3DDB">
      <w:pPr>
        <w:pStyle w:val="a3"/>
        <w:numPr>
          <w:ilvl w:val="1"/>
          <w:numId w:val="1"/>
        </w:numPr>
        <w:spacing w:after="200" w:line="276" w:lineRule="auto"/>
        <w:ind w:left="0" w:firstLine="0"/>
        <w:jc w:val="both"/>
      </w:pPr>
      <w:r w:rsidRPr="00AA13C7">
        <w:t>В случае, если при нарушении Исполнителем сроков оказания Услуг для Заказчика отпадает целесообразность в предоставлении Услуги, Исполнитель обязан, по указанию Заказчика, незамедлительно возвратить последнему все денежные средства, перечисленные для оказания Услуг.</w:t>
      </w:r>
    </w:p>
    <w:p w:rsidR="000D3DDB" w:rsidRPr="00AA13C7" w:rsidRDefault="000D3DDB" w:rsidP="000D3DDB">
      <w:pPr>
        <w:pStyle w:val="a3"/>
        <w:numPr>
          <w:ilvl w:val="1"/>
          <w:numId w:val="1"/>
        </w:numPr>
        <w:spacing w:after="200" w:line="276" w:lineRule="auto"/>
        <w:ind w:left="0" w:firstLine="0"/>
        <w:jc w:val="both"/>
      </w:pPr>
      <w:r w:rsidRPr="00AA13C7">
        <w:lastRenderedPageBreak/>
        <w:t>В случае нарушения Заказчиком сроков оплаты Услуг, оказанных Исполнителем по Договору, более чем на 10 рабочих дней, Заказчик выплачивает Исполнителю неустойку в размере 1%, включая НДС, от просроченной к оплате суммы за каждый день просрочки платежа, но не более 10% от просроченной к оплате суммы.</w:t>
      </w:r>
    </w:p>
    <w:p w:rsidR="000D3DDB" w:rsidRPr="00AA13C7" w:rsidRDefault="000D3DDB" w:rsidP="000D3DDB">
      <w:pPr>
        <w:pStyle w:val="a3"/>
        <w:numPr>
          <w:ilvl w:val="1"/>
          <w:numId w:val="1"/>
        </w:numPr>
        <w:spacing w:after="200" w:line="276" w:lineRule="auto"/>
        <w:ind w:left="0" w:firstLine="0"/>
        <w:jc w:val="both"/>
      </w:pPr>
      <w:r w:rsidRPr="00AA13C7">
        <w:t>Оплата неустойки не освобождает Стороны от исполнения своих обязательств, предусмотренных настоящим Договором, и возмещения причиненных убытков.</w:t>
      </w:r>
    </w:p>
    <w:p w:rsidR="000D3DDB" w:rsidRPr="00AA13C7" w:rsidRDefault="000D3DDB" w:rsidP="000D3DDB">
      <w:pPr>
        <w:pStyle w:val="a3"/>
        <w:numPr>
          <w:ilvl w:val="1"/>
          <w:numId w:val="1"/>
        </w:numPr>
        <w:spacing w:after="200" w:line="276" w:lineRule="auto"/>
        <w:ind w:left="0" w:firstLine="0"/>
        <w:jc w:val="both"/>
      </w:pPr>
      <w:r w:rsidRPr="00AA13C7">
        <w:t>Исполнитель гарантирует Заказчику, что в рамках исполнения обязательств по Договору не будут нарушены авторские и смежные, а также иные права и законные интересы третьих лиц.</w:t>
      </w:r>
    </w:p>
    <w:p w:rsidR="000D3DDB" w:rsidRPr="00AA13C7" w:rsidRDefault="000D3DDB" w:rsidP="000D3DDB">
      <w:pPr>
        <w:pStyle w:val="a3"/>
        <w:numPr>
          <w:ilvl w:val="1"/>
          <w:numId w:val="1"/>
        </w:numPr>
        <w:spacing w:after="200" w:line="276" w:lineRule="auto"/>
        <w:ind w:left="0" w:firstLine="0"/>
        <w:jc w:val="both"/>
      </w:pPr>
      <w:r w:rsidRPr="00AA13C7">
        <w:t xml:space="preserve">В случае, если в процессе оказания Заказчику Услуг по Договору Исполнитель использует объекты интеллектуальной деятельности (далее - Произведения), принадлежащие третьим лицам (далее – Правообладатели), Исполнитель обязан самостоятельно и за свой счет получить от Правообладателей все права, необходимые для использования этих Произведений, при этом общая стоимость Услуг по Договору не может быть увеличена. </w:t>
      </w:r>
    </w:p>
    <w:p w:rsidR="000D3DDB" w:rsidRPr="00AA13C7" w:rsidRDefault="000D3DDB" w:rsidP="000D3DDB">
      <w:pPr>
        <w:pStyle w:val="a3"/>
        <w:numPr>
          <w:ilvl w:val="1"/>
          <w:numId w:val="1"/>
        </w:numPr>
        <w:spacing w:after="200" w:line="276" w:lineRule="auto"/>
        <w:ind w:left="0" w:firstLine="0"/>
        <w:jc w:val="both"/>
      </w:pPr>
      <w:r w:rsidRPr="00AA13C7">
        <w:t>В случае предъявления к Заказчику требований, претензий, исков со стороны третьих лиц (Правообладателей) или уполномоченных на это органов государственной власти относительно нарушения исключительного права третьего лица (лиц) на объекты интеллектуальной деятельности, используемые Исполнителем при оказании Услуг по Договору, Исполнитель обязуется принять все доступные ему в соответствии с законом меры к самостоятельному урегулированию споров с третьими лицами (Правообладателями) и уполномоченными органами государственной власти, в том числе обязуется самостоятельно и в полном объеме  возместить убытки, выплатить компенсацию третьим лицам (Правообладателям), в связи с нарушением им их исключительного права на объекты интеллектуальной деятельности.</w:t>
      </w:r>
    </w:p>
    <w:p w:rsidR="000D3DDB" w:rsidRPr="00AA13C7" w:rsidRDefault="000D3DDB" w:rsidP="000D3DDB">
      <w:pPr>
        <w:pStyle w:val="a3"/>
        <w:numPr>
          <w:ilvl w:val="1"/>
          <w:numId w:val="1"/>
        </w:numPr>
        <w:ind w:left="0" w:firstLine="0"/>
        <w:jc w:val="both"/>
      </w:pPr>
      <w:r w:rsidRPr="00AA13C7">
        <w:t>Исполнитель не несет ответственности в случае утери личных вещей и материальных ценностей Заказчиком.</w:t>
      </w:r>
    </w:p>
    <w:p w:rsidR="000D3DDB" w:rsidRPr="00AA13C7" w:rsidRDefault="000D3DDB" w:rsidP="000D3DDB">
      <w:pPr>
        <w:tabs>
          <w:tab w:val="decimal" w:pos="936"/>
        </w:tabs>
        <w:ind w:left="720" w:right="-36"/>
        <w:jc w:val="center"/>
        <w:rPr>
          <w:b/>
          <w:color w:val="000000"/>
          <w:spacing w:val="-6"/>
        </w:rPr>
      </w:pPr>
      <w:r w:rsidRPr="00AA13C7">
        <w:rPr>
          <w:b/>
          <w:color w:val="000000"/>
          <w:spacing w:val="-6"/>
        </w:rPr>
        <w:t>5. ПОРЯДОК РАЗРЕШЕНИЯ СПОРОВ</w:t>
      </w:r>
    </w:p>
    <w:p w:rsidR="000D3DDB" w:rsidRPr="00AA13C7" w:rsidRDefault="000D3DDB" w:rsidP="000D3DDB">
      <w:pPr>
        <w:tabs>
          <w:tab w:val="decimal" w:pos="216"/>
          <w:tab w:val="decimal" w:pos="936"/>
        </w:tabs>
        <w:ind w:right="-36"/>
        <w:jc w:val="both"/>
        <w:rPr>
          <w:color w:val="000000"/>
          <w:spacing w:val="-6"/>
        </w:rPr>
      </w:pPr>
      <w:r w:rsidRPr="00AA13C7">
        <w:rPr>
          <w:color w:val="000000"/>
          <w:spacing w:val="-6"/>
        </w:rPr>
        <w:t>5.1 Споры и разногласия, которые могут возникнуть при исполнении настоящего Договора, будут по возможности разрешаться путем переговоров между Сторонами.</w:t>
      </w:r>
    </w:p>
    <w:p w:rsidR="000D3DDB" w:rsidRPr="00AA13C7" w:rsidRDefault="000D3DDB" w:rsidP="000D3DDB">
      <w:pPr>
        <w:tabs>
          <w:tab w:val="decimal" w:pos="216"/>
          <w:tab w:val="decimal" w:pos="936"/>
        </w:tabs>
        <w:ind w:right="-36"/>
        <w:jc w:val="both"/>
        <w:rPr>
          <w:color w:val="000000"/>
          <w:spacing w:val="-6"/>
        </w:rPr>
      </w:pPr>
      <w:r w:rsidRPr="00AA13C7">
        <w:rPr>
          <w:color w:val="000000"/>
          <w:spacing w:val="-6"/>
        </w:rPr>
        <w:t>5.2. В случае если Стороны не придут к соглашению, споры разрешаются в судебном порядке в соответствии с действующим законодательством Российской Федерации.</w:t>
      </w:r>
    </w:p>
    <w:p w:rsidR="000D3DDB" w:rsidRPr="00AA13C7" w:rsidRDefault="000D3DDB" w:rsidP="000D3DDB">
      <w:pPr>
        <w:tabs>
          <w:tab w:val="decimal" w:pos="216"/>
          <w:tab w:val="decimal" w:pos="936"/>
        </w:tabs>
        <w:ind w:right="-36"/>
        <w:jc w:val="center"/>
        <w:rPr>
          <w:b/>
        </w:rPr>
      </w:pPr>
      <w:r w:rsidRPr="00AA13C7">
        <w:rPr>
          <w:b/>
        </w:rPr>
        <w:t>6. ПОРЯДОК ИЗМЕНЕНИЯ И РАСТОРЖЕНИЯ ДОГОВОРА</w:t>
      </w:r>
    </w:p>
    <w:p w:rsidR="000D3DDB" w:rsidRPr="00AA13C7" w:rsidRDefault="000D3DDB" w:rsidP="000D3DDB">
      <w:pPr>
        <w:jc w:val="both"/>
      </w:pPr>
      <w:r w:rsidRPr="00AA13C7">
        <w:rPr>
          <w:color w:val="000000"/>
          <w:spacing w:val="-13"/>
        </w:rPr>
        <w:t xml:space="preserve">6.1. </w:t>
      </w:r>
      <w:proofErr w:type="gramStart"/>
      <w:r w:rsidRPr="00AA13C7">
        <w:t>Любые  изменения</w:t>
      </w:r>
      <w:proofErr w:type="gramEnd"/>
      <w:r w:rsidRPr="00AA13C7">
        <w:t xml:space="preserve">  и дополнения  к  настоящему   Договору  имеют  силу только  в том  случае, если  они оформлены в письменном виде и подписаны обеими Сторонами. </w:t>
      </w:r>
    </w:p>
    <w:p w:rsidR="000D3DDB" w:rsidRPr="00AA13C7" w:rsidRDefault="000D3DDB" w:rsidP="000D3DDB">
      <w:pPr>
        <w:keepLines/>
        <w:jc w:val="both"/>
      </w:pPr>
      <w:r w:rsidRPr="00AA13C7">
        <w:t xml:space="preserve">6.2. Досрочное расторжение Договора возможно при неисполнении Сторонами обязательств по </w:t>
      </w:r>
      <w:proofErr w:type="gramStart"/>
      <w:r w:rsidRPr="00AA13C7">
        <w:t>договору,  либо</w:t>
      </w:r>
      <w:proofErr w:type="gramEnd"/>
      <w:r w:rsidRPr="00AA13C7">
        <w:t xml:space="preserve"> по соглашению Сторон, либо на основаниях,  предусмотренных законодательством Российской Федерации.</w:t>
      </w:r>
    </w:p>
    <w:p w:rsidR="000D3DDB" w:rsidRPr="00AA13C7" w:rsidRDefault="000D3DDB" w:rsidP="000D3DDB">
      <w:pPr>
        <w:keepLines/>
        <w:jc w:val="both"/>
      </w:pPr>
      <w:r w:rsidRPr="00AA13C7">
        <w:t xml:space="preserve">6.3.  </w:t>
      </w:r>
      <w:proofErr w:type="gramStart"/>
      <w:r w:rsidRPr="00AA13C7">
        <w:t>Сторона,  решившая</w:t>
      </w:r>
      <w:proofErr w:type="gramEnd"/>
      <w:r w:rsidRPr="00AA13C7">
        <w:t xml:space="preserve">  расторгнуть  настоящий  Договор,  должна  направить  письменное  уведомление  о  намерении расторгнуть настоящий Договор другой Стороне не позднее, чем за </w:t>
      </w:r>
      <w:r w:rsidRPr="00AA13C7">
        <w:rPr>
          <w:b/>
          <w:u w:val="single"/>
        </w:rPr>
        <w:t>14_</w:t>
      </w:r>
      <w:r w:rsidRPr="00AA13C7">
        <w:t xml:space="preserve"> дней до предполагаемого дня расторжения настоящего Договора.</w:t>
      </w:r>
      <w:r w:rsidRPr="00AA13C7">
        <w:rPr>
          <w:color w:val="000000"/>
          <w:spacing w:val="-10"/>
        </w:rPr>
        <w:tab/>
      </w:r>
    </w:p>
    <w:p w:rsidR="000D3DDB" w:rsidRPr="00AA13C7" w:rsidRDefault="000D3DDB" w:rsidP="000D3DDB">
      <w:pPr>
        <w:tabs>
          <w:tab w:val="decimal" w:pos="216"/>
          <w:tab w:val="decimal" w:pos="2016"/>
        </w:tabs>
        <w:spacing w:line="216" w:lineRule="auto"/>
        <w:ind w:right="-36"/>
        <w:jc w:val="center"/>
        <w:rPr>
          <w:b/>
          <w:color w:val="000000"/>
          <w:spacing w:val="12"/>
        </w:rPr>
      </w:pPr>
      <w:r w:rsidRPr="00AA13C7">
        <w:rPr>
          <w:b/>
          <w:color w:val="000000"/>
          <w:spacing w:val="12"/>
        </w:rPr>
        <w:t>7.  ЗАКЛЮЧИТЕЛЬНЫЕ ПОЛОЖЕНИЯ</w:t>
      </w:r>
    </w:p>
    <w:p w:rsidR="000D3DDB" w:rsidRPr="00AA13C7" w:rsidRDefault="000D3DDB" w:rsidP="000D3DDB">
      <w:pPr>
        <w:spacing w:line="271" w:lineRule="auto"/>
        <w:ind w:right="-36"/>
        <w:jc w:val="both"/>
        <w:rPr>
          <w:color w:val="000000"/>
          <w:spacing w:val="2"/>
        </w:rPr>
      </w:pPr>
      <w:r w:rsidRPr="00AA13C7">
        <w:rPr>
          <w:color w:val="000000"/>
          <w:spacing w:val="2"/>
        </w:rPr>
        <w:t xml:space="preserve">7.1. Настоящий </w:t>
      </w:r>
      <w:proofErr w:type="gramStart"/>
      <w:r w:rsidRPr="00AA13C7">
        <w:rPr>
          <w:color w:val="000000"/>
          <w:spacing w:val="2"/>
        </w:rPr>
        <w:t>Договор  составлен</w:t>
      </w:r>
      <w:proofErr w:type="gramEnd"/>
      <w:r w:rsidRPr="00AA13C7">
        <w:rPr>
          <w:color w:val="000000"/>
          <w:spacing w:val="2"/>
        </w:rPr>
        <w:t xml:space="preserve"> в двух экземплярах, имеющих одинаковую юридическую силу, </w:t>
      </w:r>
      <w:r w:rsidRPr="00AA13C7">
        <w:rPr>
          <w:color w:val="000000"/>
        </w:rPr>
        <w:t>по одному экземпляру для каждой из Сторон.</w:t>
      </w:r>
    </w:p>
    <w:p w:rsidR="000D3DDB" w:rsidRPr="00AA13C7" w:rsidRDefault="000D3DDB" w:rsidP="000D3DDB">
      <w:pPr>
        <w:spacing w:line="271" w:lineRule="auto"/>
        <w:ind w:right="-36"/>
        <w:jc w:val="both"/>
        <w:rPr>
          <w:color w:val="000000"/>
          <w:spacing w:val="5"/>
        </w:rPr>
      </w:pPr>
      <w:r w:rsidRPr="00AA13C7">
        <w:rPr>
          <w:color w:val="000000"/>
          <w:spacing w:val="5"/>
        </w:rPr>
        <w:t xml:space="preserve">7.2. Договор вступает в силу с момента его подписания и действует до полного исполнения </w:t>
      </w:r>
      <w:r w:rsidRPr="00AA13C7">
        <w:rPr>
          <w:color w:val="000000"/>
        </w:rPr>
        <w:t>Сторонами своих обязательств по настоящему Договору.</w:t>
      </w:r>
    </w:p>
    <w:p w:rsidR="000D3DDB" w:rsidRPr="00AA13C7" w:rsidRDefault="000D3DDB" w:rsidP="000D3DDB">
      <w:pPr>
        <w:spacing w:line="271" w:lineRule="auto"/>
        <w:ind w:right="-36"/>
        <w:jc w:val="both"/>
        <w:rPr>
          <w:color w:val="000000"/>
        </w:rPr>
      </w:pPr>
      <w:r w:rsidRPr="00AA13C7">
        <w:rPr>
          <w:color w:val="000000"/>
          <w:spacing w:val="-1"/>
        </w:rPr>
        <w:t xml:space="preserve">7.3. Заявления, уведомления, извещения, требования или иные юридически значимые сообщения, с </w:t>
      </w:r>
      <w:r w:rsidRPr="00AA13C7">
        <w:rPr>
          <w:color w:val="000000"/>
        </w:rPr>
        <w:t xml:space="preserve">которыми контракт связывает гражданско-правовые последствия для Сторон </w:t>
      </w:r>
      <w:r w:rsidRPr="00AA13C7">
        <w:rPr>
          <w:color w:val="000000"/>
        </w:rPr>
        <w:lastRenderedPageBreak/>
        <w:t xml:space="preserve">настоящего Договора, влекут для этого лица такие последствия с момента доставки соответствующего сообщения Стороне или ее представителю. </w:t>
      </w:r>
    </w:p>
    <w:p w:rsidR="000D3DDB" w:rsidRPr="00AA13C7" w:rsidRDefault="000D3DDB" w:rsidP="000D3DDB">
      <w:pPr>
        <w:spacing w:line="271" w:lineRule="auto"/>
        <w:ind w:right="-36"/>
        <w:jc w:val="both"/>
        <w:rPr>
          <w:color w:val="000000"/>
        </w:rPr>
      </w:pPr>
      <w:r w:rsidRPr="00AA13C7">
        <w:rPr>
          <w:color w:val="000000"/>
        </w:rPr>
        <w:t>Юридически значимые сообщения подлежат передаче путем почтовой, факсимильной, электронной связи.</w:t>
      </w:r>
    </w:p>
    <w:p w:rsidR="000D3DDB" w:rsidRPr="00AA13C7" w:rsidRDefault="000D3DDB" w:rsidP="000D3DDB">
      <w:pPr>
        <w:spacing w:line="268" w:lineRule="auto"/>
        <w:ind w:right="-36"/>
        <w:jc w:val="both"/>
        <w:rPr>
          <w:color w:val="000000"/>
          <w:spacing w:val="3"/>
        </w:rPr>
      </w:pPr>
      <w:r w:rsidRPr="00AA13C7">
        <w:rPr>
          <w:color w:val="000000"/>
          <w:spacing w:val="3"/>
        </w:rPr>
        <w:t xml:space="preserve">Сообщение считается доставленным и в тех случаях, если оно поступило Стороне, которой оно </w:t>
      </w:r>
      <w:r w:rsidRPr="00AA13C7">
        <w:rPr>
          <w:color w:val="000000"/>
          <w:spacing w:val="-1"/>
        </w:rPr>
        <w:t xml:space="preserve">направлено, но по обстоятельствам, зависящим от нее, не было ей вручено или Сторона не ознакомилась с ним. </w:t>
      </w:r>
    </w:p>
    <w:p w:rsidR="000D3DDB" w:rsidRPr="00AA13C7" w:rsidRDefault="000D3DDB" w:rsidP="000D3DDB">
      <w:pPr>
        <w:spacing w:line="266" w:lineRule="auto"/>
        <w:ind w:right="-36"/>
        <w:jc w:val="both"/>
        <w:rPr>
          <w:color w:val="000000"/>
          <w:spacing w:val="-2"/>
        </w:rPr>
      </w:pPr>
      <w:r w:rsidRPr="00AA13C7">
        <w:rPr>
          <w:color w:val="000000"/>
          <w:spacing w:val="-2"/>
        </w:rPr>
        <w:t xml:space="preserve">Срок рассмотрения заявления, уведомления, извещения, требования или иного юридически значимого </w:t>
      </w:r>
      <w:r w:rsidRPr="00AA13C7">
        <w:rPr>
          <w:color w:val="000000"/>
        </w:rPr>
        <w:t>сообщения Стороной, получившей его, составляет 5 рабочих дней с даты его получения.</w:t>
      </w:r>
    </w:p>
    <w:p w:rsidR="000D3DDB" w:rsidRPr="00AA13C7" w:rsidRDefault="000D3DDB" w:rsidP="000D3DDB">
      <w:pPr>
        <w:ind w:right="-36"/>
        <w:jc w:val="both"/>
        <w:rPr>
          <w:color w:val="000000"/>
          <w:spacing w:val="5"/>
        </w:rPr>
      </w:pPr>
      <w:r w:rsidRPr="00AA13C7">
        <w:rPr>
          <w:color w:val="000000"/>
          <w:spacing w:val="5"/>
        </w:rPr>
        <w:t>7.4. Во всем остальном, что не предусмотрено настоящим контрактом, Стороны руководствуются законодательством Российской Федерации.</w:t>
      </w:r>
    </w:p>
    <w:p w:rsidR="000D3DDB" w:rsidRDefault="000D3DDB" w:rsidP="000D3DDB">
      <w:pPr>
        <w:jc w:val="center"/>
        <w:rPr>
          <w:b/>
        </w:rPr>
      </w:pPr>
    </w:p>
    <w:p w:rsidR="000D3DDB" w:rsidRPr="00AA13C7" w:rsidRDefault="000D3DDB" w:rsidP="000D3DDB">
      <w:pPr>
        <w:jc w:val="center"/>
        <w:rPr>
          <w:b/>
        </w:rPr>
      </w:pPr>
      <w:r w:rsidRPr="00AA13C7">
        <w:rPr>
          <w:b/>
        </w:rPr>
        <w:t>8. МЕСТОНАХОЖДЕНИЕ И БАНКОВСКИЕ РЕКВИЗИТЫ СТОРОН:</w:t>
      </w:r>
    </w:p>
    <w:p w:rsidR="000D3DDB" w:rsidRPr="00AA13C7" w:rsidRDefault="000D3DDB" w:rsidP="000D3DDB">
      <w:pPr>
        <w:jc w:val="center"/>
        <w:rPr>
          <w:b/>
        </w:rPr>
      </w:pPr>
    </w:p>
    <w:tbl>
      <w:tblPr>
        <w:tblW w:w="0" w:type="auto"/>
        <w:tblLook w:val="04A0" w:firstRow="1" w:lastRow="0" w:firstColumn="1" w:lastColumn="0" w:noHBand="0" w:noVBand="1"/>
      </w:tblPr>
      <w:tblGrid>
        <w:gridCol w:w="5276"/>
        <w:gridCol w:w="4079"/>
      </w:tblGrid>
      <w:tr w:rsidR="000D3DDB" w:rsidRPr="00332A1A" w:rsidTr="00932194">
        <w:tc>
          <w:tcPr>
            <w:tcW w:w="5210" w:type="dxa"/>
            <w:shd w:val="clear" w:color="auto" w:fill="auto"/>
          </w:tcPr>
          <w:p w:rsidR="000D3DDB" w:rsidRPr="00332A1A" w:rsidRDefault="000D3DDB" w:rsidP="00932194">
            <w:pPr>
              <w:rPr>
                <w:b/>
              </w:rPr>
            </w:pPr>
            <w:r w:rsidRPr="00332A1A">
              <w:rPr>
                <w:b/>
                <w:sz w:val="22"/>
                <w:szCs w:val="22"/>
              </w:rPr>
              <w:t>Заказчик</w:t>
            </w:r>
          </w:p>
          <w:p w:rsidR="000D3DDB" w:rsidRPr="00332A1A" w:rsidRDefault="000D3DDB" w:rsidP="00932194">
            <w:pPr>
              <w:rPr>
                <w:sz w:val="22"/>
                <w:szCs w:val="22"/>
              </w:rPr>
            </w:pPr>
          </w:p>
          <w:p w:rsidR="000D3DDB" w:rsidRPr="00332A1A" w:rsidRDefault="000D3DDB" w:rsidP="00932194">
            <w:pPr>
              <w:widowControl w:val="0"/>
              <w:rPr>
                <w:sz w:val="22"/>
                <w:szCs w:val="22"/>
              </w:rPr>
            </w:pPr>
            <w:r w:rsidRPr="00332A1A">
              <w:rPr>
                <w:sz w:val="22"/>
                <w:szCs w:val="22"/>
              </w:rPr>
              <w:t>______________________________________________</w:t>
            </w:r>
          </w:p>
          <w:p w:rsidR="000D3DDB" w:rsidRPr="00332A1A" w:rsidRDefault="000D3DDB" w:rsidP="00932194">
            <w:pPr>
              <w:widowControl w:val="0"/>
              <w:rPr>
                <w:sz w:val="22"/>
                <w:szCs w:val="22"/>
              </w:rPr>
            </w:pPr>
            <w:r w:rsidRPr="00332A1A">
              <w:rPr>
                <w:sz w:val="22"/>
                <w:szCs w:val="22"/>
              </w:rPr>
              <w:t>Ф И О</w:t>
            </w:r>
          </w:p>
          <w:p w:rsidR="000D3DDB" w:rsidRPr="00332A1A" w:rsidRDefault="000D3DDB" w:rsidP="00932194">
            <w:pPr>
              <w:widowControl w:val="0"/>
              <w:rPr>
                <w:sz w:val="22"/>
                <w:szCs w:val="22"/>
              </w:rPr>
            </w:pPr>
            <w:proofErr w:type="gramStart"/>
            <w:r w:rsidRPr="00332A1A">
              <w:rPr>
                <w:sz w:val="22"/>
                <w:szCs w:val="22"/>
              </w:rPr>
              <w:t>дата</w:t>
            </w:r>
            <w:proofErr w:type="gramEnd"/>
            <w:r w:rsidRPr="00332A1A">
              <w:rPr>
                <w:sz w:val="22"/>
                <w:szCs w:val="22"/>
              </w:rPr>
              <w:t xml:space="preserve"> рождения </w:t>
            </w:r>
          </w:p>
          <w:p w:rsidR="000D3DDB" w:rsidRPr="00332A1A" w:rsidRDefault="000D3DDB" w:rsidP="00932194">
            <w:pPr>
              <w:widowControl w:val="0"/>
              <w:rPr>
                <w:sz w:val="22"/>
                <w:szCs w:val="22"/>
              </w:rPr>
            </w:pPr>
            <w:r w:rsidRPr="00332A1A">
              <w:rPr>
                <w:sz w:val="22"/>
                <w:szCs w:val="22"/>
              </w:rPr>
              <w:t xml:space="preserve">ИНН </w:t>
            </w:r>
          </w:p>
          <w:p w:rsidR="000D3DDB" w:rsidRPr="00332A1A" w:rsidRDefault="000D3DDB" w:rsidP="00932194">
            <w:pPr>
              <w:widowControl w:val="0"/>
              <w:ind w:right="-87"/>
              <w:rPr>
                <w:sz w:val="22"/>
                <w:szCs w:val="22"/>
              </w:rPr>
            </w:pPr>
            <w:r w:rsidRPr="00332A1A">
              <w:rPr>
                <w:sz w:val="22"/>
                <w:szCs w:val="22"/>
              </w:rPr>
              <w:t xml:space="preserve">Страховое </w:t>
            </w:r>
            <w:proofErr w:type="spellStart"/>
            <w:r w:rsidRPr="00332A1A">
              <w:rPr>
                <w:sz w:val="22"/>
                <w:szCs w:val="22"/>
              </w:rPr>
              <w:t>свидет</w:t>
            </w:r>
            <w:proofErr w:type="spellEnd"/>
            <w:r w:rsidRPr="00332A1A">
              <w:rPr>
                <w:sz w:val="22"/>
                <w:szCs w:val="22"/>
              </w:rPr>
              <w:t>. гос. пенс</w:t>
            </w:r>
            <w:proofErr w:type="gramStart"/>
            <w:r w:rsidRPr="00332A1A">
              <w:rPr>
                <w:sz w:val="22"/>
                <w:szCs w:val="22"/>
              </w:rPr>
              <w:t>. страхования</w:t>
            </w:r>
            <w:proofErr w:type="gramEnd"/>
            <w:r w:rsidRPr="00332A1A">
              <w:rPr>
                <w:sz w:val="22"/>
                <w:szCs w:val="22"/>
              </w:rPr>
              <w:t xml:space="preserve"> </w:t>
            </w:r>
          </w:p>
          <w:p w:rsidR="000D3DDB" w:rsidRPr="00332A1A" w:rsidRDefault="000D3DDB" w:rsidP="00932194">
            <w:pPr>
              <w:widowControl w:val="0"/>
              <w:rPr>
                <w:sz w:val="22"/>
                <w:szCs w:val="22"/>
              </w:rPr>
            </w:pPr>
            <w:proofErr w:type="gramStart"/>
            <w:r w:rsidRPr="00332A1A">
              <w:rPr>
                <w:sz w:val="22"/>
                <w:szCs w:val="22"/>
              </w:rPr>
              <w:t>паспорт</w:t>
            </w:r>
            <w:proofErr w:type="gramEnd"/>
            <w:r w:rsidRPr="00332A1A">
              <w:rPr>
                <w:sz w:val="22"/>
                <w:szCs w:val="22"/>
              </w:rPr>
              <w:t xml:space="preserve"> серия </w:t>
            </w:r>
          </w:p>
          <w:p w:rsidR="000D3DDB" w:rsidRPr="00332A1A" w:rsidRDefault="000D3DDB" w:rsidP="00932194">
            <w:pPr>
              <w:widowControl w:val="0"/>
              <w:rPr>
                <w:sz w:val="22"/>
                <w:szCs w:val="22"/>
              </w:rPr>
            </w:pPr>
            <w:r w:rsidRPr="00332A1A">
              <w:rPr>
                <w:sz w:val="22"/>
                <w:szCs w:val="22"/>
              </w:rPr>
              <w:t xml:space="preserve">Выдан </w:t>
            </w:r>
          </w:p>
          <w:p w:rsidR="000D3DDB" w:rsidRPr="00332A1A" w:rsidRDefault="000D3DDB" w:rsidP="00932194">
            <w:pPr>
              <w:widowControl w:val="0"/>
              <w:rPr>
                <w:sz w:val="22"/>
                <w:szCs w:val="22"/>
              </w:rPr>
            </w:pPr>
            <w:r w:rsidRPr="00332A1A">
              <w:rPr>
                <w:sz w:val="22"/>
                <w:szCs w:val="22"/>
              </w:rPr>
              <w:t>(</w:t>
            </w:r>
            <w:proofErr w:type="gramStart"/>
            <w:r w:rsidRPr="00332A1A">
              <w:rPr>
                <w:sz w:val="22"/>
                <w:szCs w:val="22"/>
              </w:rPr>
              <w:t>кем</w:t>
            </w:r>
            <w:proofErr w:type="gramEnd"/>
            <w:r w:rsidRPr="00332A1A">
              <w:rPr>
                <w:sz w:val="22"/>
                <w:szCs w:val="22"/>
              </w:rPr>
              <w:t xml:space="preserve">, когда зарегистрирован) </w:t>
            </w:r>
          </w:p>
          <w:p w:rsidR="000D3DDB" w:rsidRPr="00332A1A" w:rsidRDefault="000D3DDB" w:rsidP="00932194">
            <w:pPr>
              <w:widowControl w:val="0"/>
              <w:rPr>
                <w:sz w:val="22"/>
                <w:szCs w:val="22"/>
              </w:rPr>
            </w:pPr>
            <w:r w:rsidRPr="00332A1A">
              <w:rPr>
                <w:sz w:val="22"/>
                <w:szCs w:val="22"/>
              </w:rPr>
              <w:t>(</w:t>
            </w:r>
            <w:proofErr w:type="gramStart"/>
            <w:r w:rsidRPr="00332A1A">
              <w:rPr>
                <w:sz w:val="22"/>
                <w:szCs w:val="22"/>
              </w:rPr>
              <w:t>индекс,  город</w:t>
            </w:r>
            <w:proofErr w:type="gramEnd"/>
            <w:r w:rsidRPr="00332A1A">
              <w:rPr>
                <w:sz w:val="22"/>
                <w:szCs w:val="22"/>
              </w:rPr>
              <w:t>, район,</w:t>
            </w:r>
          </w:p>
          <w:p w:rsidR="000D3DDB" w:rsidRPr="00332A1A" w:rsidRDefault="000D3DDB" w:rsidP="00932194">
            <w:pPr>
              <w:widowControl w:val="0"/>
              <w:rPr>
                <w:sz w:val="22"/>
                <w:szCs w:val="22"/>
              </w:rPr>
            </w:pPr>
            <w:r w:rsidRPr="00332A1A">
              <w:rPr>
                <w:sz w:val="22"/>
                <w:szCs w:val="22"/>
              </w:rPr>
              <w:t>Подпись   ________________/____________________________/</w:t>
            </w:r>
          </w:p>
          <w:p w:rsidR="000D3DDB" w:rsidRPr="00332A1A" w:rsidRDefault="000D3DDB" w:rsidP="00932194">
            <w:pPr>
              <w:jc w:val="center"/>
              <w:rPr>
                <w:b/>
                <w:sz w:val="22"/>
                <w:szCs w:val="22"/>
              </w:rPr>
            </w:pPr>
            <w:r w:rsidRPr="00332A1A">
              <w:rPr>
                <w:sz w:val="22"/>
                <w:szCs w:val="22"/>
              </w:rPr>
              <w:t>(</w:t>
            </w:r>
            <w:proofErr w:type="gramStart"/>
            <w:r w:rsidRPr="00332A1A">
              <w:rPr>
                <w:sz w:val="22"/>
                <w:szCs w:val="22"/>
              </w:rPr>
              <w:t>расшифровка</w:t>
            </w:r>
            <w:proofErr w:type="gramEnd"/>
            <w:r w:rsidRPr="00332A1A">
              <w:rPr>
                <w:sz w:val="22"/>
                <w:szCs w:val="22"/>
              </w:rPr>
              <w:t xml:space="preserve"> подписи)</w:t>
            </w:r>
          </w:p>
        </w:tc>
        <w:tc>
          <w:tcPr>
            <w:tcW w:w="5211" w:type="dxa"/>
            <w:shd w:val="clear" w:color="auto" w:fill="auto"/>
          </w:tcPr>
          <w:p w:rsidR="000D3DDB" w:rsidRPr="00332A1A" w:rsidRDefault="000D3DDB" w:rsidP="00932194">
            <w:pPr>
              <w:pStyle w:val="3"/>
              <w:rPr>
                <w:rFonts w:ascii="Times New Roman" w:hAnsi="Times New Roman"/>
                <w:b w:val="0"/>
                <w:sz w:val="22"/>
                <w:szCs w:val="22"/>
              </w:rPr>
            </w:pPr>
            <w:r w:rsidRPr="00332A1A">
              <w:rPr>
                <w:rFonts w:ascii="Times New Roman" w:hAnsi="Times New Roman"/>
                <w:b w:val="0"/>
                <w:sz w:val="22"/>
                <w:szCs w:val="22"/>
              </w:rPr>
              <w:t>Исполнитель</w:t>
            </w:r>
          </w:p>
          <w:p w:rsidR="000D3DDB" w:rsidRPr="00332A1A" w:rsidRDefault="000D3DDB" w:rsidP="00932194">
            <w:pPr>
              <w:spacing w:line="20" w:lineRule="atLeast"/>
              <w:rPr>
                <w:b/>
                <w:sz w:val="22"/>
                <w:szCs w:val="22"/>
              </w:rPr>
            </w:pPr>
          </w:p>
          <w:p w:rsidR="000D3DDB" w:rsidRPr="00332A1A" w:rsidRDefault="000D3DDB" w:rsidP="00932194">
            <w:pPr>
              <w:spacing w:line="20" w:lineRule="atLeast"/>
              <w:rPr>
                <w:sz w:val="22"/>
                <w:szCs w:val="22"/>
              </w:rPr>
            </w:pPr>
            <w:r w:rsidRPr="00332A1A">
              <w:rPr>
                <w:sz w:val="22"/>
                <w:szCs w:val="22"/>
              </w:rPr>
              <w:t>ТОГБОУ ДО «Областная детско-юношеская спортивная школа»</w:t>
            </w:r>
            <w:r w:rsidRPr="00332A1A">
              <w:rPr>
                <w:b/>
                <w:sz w:val="22"/>
                <w:szCs w:val="22"/>
              </w:rPr>
              <w:t xml:space="preserve"> </w:t>
            </w:r>
            <w:r w:rsidRPr="00332A1A">
              <w:rPr>
                <w:sz w:val="22"/>
                <w:szCs w:val="22"/>
              </w:rPr>
              <w:t>Адрес:</w:t>
            </w:r>
            <w:r w:rsidRPr="00332A1A">
              <w:rPr>
                <w:b/>
                <w:sz w:val="22"/>
                <w:szCs w:val="22"/>
              </w:rPr>
              <w:t xml:space="preserve"> </w:t>
            </w:r>
            <w:r w:rsidRPr="00332A1A">
              <w:rPr>
                <w:sz w:val="22"/>
                <w:szCs w:val="22"/>
              </w:rPr>
              <w:t>392000, г. Тамбов, ул. Володарского, д. 7.</w:t>
            </w:r>
          </w:p>
          <w:p w:rsidR="000D3DDB" w:rsidRPr="00332A1A" w:rsidRDefault="000D3DDB" w:rsidP="00932194">
            <w:pPr>
              <w:spacing w:line="20" w:lineRule="atLeast"/>
              <w:rPr>
                <w:sz w:val="22"/>
                <w:szCs w:val="22"/>
              </w:rPr>
            </w:pPr>
            <w:r w:rsidRPr="00332A1A">
              <w:rPr>
                <w:sz w:val="22"/>
                <w:szCs w:val="22"/>
              </w:rPr>
              <w:t>Реквизиты:</w:t>
            </w:r>
          </w:p>
          <w:p w:rsidR="000D3DDB" w:rsidRPr="00871F32" w:rsidRDefault="000D3DDB" w:rsidP="00932194">
            <w:pPr>
              <w:pStyle w:val="a5"/>
              <w:rPr>
                <w:sz w:val="22"/>
                <w:szCs w:val="22"/>
              </w:rPr>
            </w:pPr>
            <w:r w:rsidRPr="00871F32">
              <w:rPr>
                <w:sz w:val="22"/>
                <w:szCs w:val="22"/>
              </w:rPr>
              <w:t>ИНН 6832025537 / КПП 682901001</w:t>
            </w:r>
          </w:p>
          <w:p w:rsidR="000D3DDB" w:rsidRPr="00871F32" w:rsidRDefault="000D3DDB" w:rsidP="00932194">
            <w:pPr>
              <w:pStyle w:val="a5"/>
              <w:rPr>
                <w:sz w:val="22"/>
                <w:szCs w:val="22"/>
              </w:rPr>
            </w:pPr>
            <w:r w:rsidRPr="00871F32">
              <w:rPr>
                <w:sz w:val="22"/>
                <w:szCs w:val="22"/>
              </w:rPr>
              <w:t>ОКТМО 68701000</w:t>
            </w:r>
          </w:p>
          <w:p w:rsidR="000D3DDB" w:rsidRPr="00871F32" w:rsidRDefault="000D3DDB" w:rsidP="00932194">
            <w:pPr>
              <w:pStyle w:val="a5"/>
              <w:rPr>
                <w:sz w:val="22"/>
                <w:szCs w:val="22"/>
              </w:rPr>
            </w:pPr>
            <w:r>
              <w:rPr>
                <w:sz w:val="22"/>
                <w:szCs w:val="22"/>
              </w:rPr>
              <w:t>МИНИСТЕРСТВО ФИНАНСОВ</w:t>
            </w:r>
            <w:r w:rsidRPr="00871F32">
              <w:rPr>
                <w:sz w:val="22"/>
                <w:szCs w:val="22"/>
              </w:rPr>
              <w:t xml:space="preserve"> ТАМБОВСКОЙ ОБЛАСТИ (ТОГБОУ ДО «Областная детско-юношеская спортивная школа» л/с 20646Х74000)</w:t>
            </w:r>
          </w:p>
          <w:p w:rsidR="000D3DDB" w:rsidRPr="00871F32" w:rsidRDefault="000D3DDB" w:rsidP="00932194">
            <w:pPr>
              <w:pStyle w:val="a5"/>
              <w:rPr>
                <w:sz w:val="22"/>
                <w:szCs w:val="22"/>
              </w:rPr>
            </w:pPr>
            <w:r w:rsidRPr="00871F32">
              <w:rPr>
                <w:sz w:val="22"/>
                <w:szCs w:val="22"/>
              </w:rPr>
              <w:t>Казначейский счет: 03224643680000006400</w:t>
            </w:r>
          </w:p>
          <w:p w:rsidR="000D3DDB" w:rsidRPr="00871F32" w:rsidRDefault="000D3DDB" w:rsidP="00932194">
            <w:pPr>
              <w:pStyle w:val="a5"/>
              <w:rPr>
                <w:sz w:val="22"/>
                <w:szCs w:val="22"/>
              </w:rPr>
            </w:pPr>
            <w:r w:rsidRPr="00871F32">
              <w:rPr>
                <w:sz w:val="22"/>
                <w:szCs w:val="22"/>
              </w:rPr>
              <w:t>Банк: ОТДЕЛЕНИЕ ТАМБОВ БАНКА РОССИИ//УФК по Тамбовской области г. Тамбов</w:t>
            </w:r>
          </w:p>
          <w:p w:rsidR="000D3DDB" w:rsidRPr="00871F32" w:rsidRDefault="000D3DDB" w:rsidP="00932194">
            <w:pPr>
              <w:pStyle w:val="a5"/>
              <w:rPr>
                <w:sz w:val="22"/>
                <w:szCs w:val="22"/>
              </w:rPr>
            </w:pPr>
            <w:r w:rsidRPr="00871F32">
              <w:rPr>
                <w:sz w:val="22"/>
                <w:szCs w:val="22"/>
              </w:rPr>
              <w:t>Счет:40102810645370000057</w:t>
            </w:r>
          </w:p>
          <w:p w:rsidR="000D3DDB" w:rsidRPr="00871F32" w:rsidRDefault="000D3DDB" w:rsidP="00932194">
            <w:pPr>
              <w:pStyle w:val="a5"/>
              <w:rPr>
                <w:sz w:val="22"/>
                <w:szCs w:val="22"/>
              </w:rPr>
            </w:pPr>
            <w:r w:rsidRPr="00871F32">
              <w:rPr>
                <w:sz w:val="22"/>
                <w:szCs w:val="22"/>
              </w:rPr>
              <w:t>БИК 016850200</w:t>
            </w:r>
          </w:p>
          <w:p w:rsidR="000D3DDB" w:rsidRPr="00871F32" w:rsidRDefault="000D3DDB" w:rsidP="00932194">
            <w:pPr>
              <w:pStyle w:val="a5"/>
              <w:rPr>
                <w:b/>
                <w:sz w:val="22"/>
                <w:szCs w:val="22"/>
              </w:rPr>
            </w:pPr>
            <w:r w:rsidRPr="00871F32">
              <w:rPr>
                <w:b/>
                <w:sz w:val="22"/>
                <w:szCs w:val="22"/>
              </w:rPr>
              <w:t>КБК 00000000000000000130</w:t>
            </w:r>
          </w:p>
          <w:p w:rsidR="000D3DDB" w:rsidRPr="00332A1A" w:rsidRDefault="000D3DDB" w:rsidP="00932194">
            <w:pPr>
              <w:spacing w:line="20" w:lineRule="atLeast"/>
              <w:rPr>
                <w:sz w:val="22"/>
                <w:szCs w:val="22"/>
              </w:rPr>
            </w:pPr>
          </w:p>
          <w:p w:rsidR="000D3DDB" w:rsidRPr="00332A1A" w:rsidRDefault="000D3DDB" w:rsidP="00932194">
            <w:pPr>
              <w:spacing w:line="20" w:lineRule="atLeast"/>
              <w:rPr>
                <w:sz w:val="22"/>
                <w:szCs w:val="22"/>
              </w:rPr>
            </w:pPr>
            <w:r w:rsidRPr="00332A1A">
              <w:rPr>
                <w:sz w:val="22"/>
                <w:szCs w:val="22"/>
              </w:rPr>
              <w:t>Тел./Факс: 8(4752) 72-30-83</w:t>
            </w:r>
          </w:p>
          <w:p w:rsidR="000D3DDB" w:rsidRPr="00332A1A" w:rsidRDefault="000D3DDB" w:rsidP="00932194">
            <w:pPr>
              <w:spacing w:line="20" w:lineRule="atLeast"/>
              <w:rPr>
                <w:sz w:val="22"/>
                <w:szCs w:val="22"/>
                <w:lang w:val="en-US"/>
              </w:rPr>
            </w:pPr>
            <w:r w:rsidRPr="00332A1A">
              <w:rPr>
                <w:sz w:val="22"/>
                <w:szCs w:val="22"/>
                <w:lang w:val="en-US"/>
              </w:rPr>
              <w:t>Email: odush@obraz.tambov.gov.ru</w:t>
            </w:r>
          </w:p>
          <w:p w:rsidR="000D3DDB" w:rsidRPr="00332A1A" w:rsidRDefault="000D3DDB" w:rsidP="00932194">
            <w:pPr>
              <w:spacing w:line="20" w:lineRule="atLeast"/>
              <w:rPr>
                <w:sz w:val="22"/>
                <w:szCs w:val="22"/>
              </w:rPr>
            </w:pPr>
            <w:r w:rsidRPr="00332A1A">
              <w:rPr>
                <w:sz w:val="22"/>
                <w:szCs w:val="22"/>
              </w:rPr>
              <w:t xml:space="preserve">Сайт: </w:t>
            </w:r>
            <w:hyperlink r:id="rId5" w:history="1">
              <w:r w:rsidRPr="00332A1A">
                <w:rPr>
                  <w:rStyle w:val="a4"/>
                  <w:sz w:val="22"/>
                  <w:szCs w:val="22"/>
                  <w:lang w:val="en-US"/>
                </w:rPr>
                <w:t>www</w:t>
              </w:r>
              <w:r w:rsidRPr="00332A1A">
                <w:rPr>
                  <w:rStyle w:val="a4"/>
                  <w:sz w:val="22"/>
                  <w:szCs w:val="22"/>
                </w:rPr>
                <w:t>.</w:t>
              </w:r>
              <w:proofErr w:type="spellStart"/>
              <w:r w:rsidRPr="00332A1A">
                <w:rPr>
                  <w:rStyle w:val="a4"/>
                  <w:sz w:val="22"/>
                  <w:szCs w:val="22"/>
                  <w:lang w:val="en-US"/>
                </w:rPr>
                <w:t>odush</w:t>
              </w:r>
              <w:proofErr w:type="spellEnd"/>
              <w:r w:rsidRPr="00332A1A">
                <w:rPr>
                  <w:rStyle w:val="a4"/>
                  <w:sz w:val="22"/>
                  <w:szCs w:val="22"/>
                </w:rPr>
                <w:t>.68</w:t>
              </w:r>
              <w:proofErr w:type="spellStart"/>
              <w:r w:rsidRPr="00332A1A">
                <w:rPr>
                  <w:rStyle w:val="a4"/>
                  <w:sz w:val="22"/>
                  <w:szCs w:val="22"/>
                  <w:lang w:val="en-US"/>
                </w:rPr>
                <w:t>edu</w:t>
              </w:r>
              <w:proofErr w:type="spellEnd"/>
              <w:r w:rsidRPr="00332A1A">
                <w:rPr>
                  <w:rStyle w:val="a4"/>
                  <w:sz w:val="22"/>
                  <w:szCs w:val="22"/>
                </w:rPr>
                <w:t>.</w:t>
              </w:r>
              <w:proofErr w:type="spellStart"/>
              <w:r w:rsidRPr="00332A1A">
                <w:rPr>
                  <w:rStyle w:val="a4"/>
                  <w:sz w:val="22"/>
                  <w:szCs w:val="22"/>
                  <w:lang w:val="en-US"/>
                </w:rPr>
                <w:t>ru</w:t>
              </w:r>
              <w:proofErr w:type="spellEnd"/>
            </w:hyperlink>
          </w:p>
          <w:p w:rsidR="000D3DDB" w:rsidRPr="00332A1A" w:rsidRDefault="000D3DDB" w:rsidP="00932194">
            <w:pPr>
              <w:spacing w:line="20" w:lineRule="atLeast"/>
              <w:rPr>
                <w:sz w:val="22"/>
                <w:szCs w:val="22"/>
              </w:rPr>
            </w:pPr>
          </w:p>
          <w:p w:rsidR="000D3DDB" w:rsidRPr="00332A1A" w:rsidRDefault="000D3DDB" w:rsidP="00932194">
            <w:pPr>
              <w:spacing w:line="20" w:lineRule="atLeast"/>
              <w:jc w:val="both"/>
              <w:rPr>
                <w:b/>
                <w:sz w:val="22"/>
                <w:szCs w:val="22"/>
              </w:rPr>
            </w:pPr>
            <w:r w:rsidRPr="00332A1A">
              <w:rPr>
                <w:sz w:val="22"/>
                <w:szCs w:val="22"/>
              </w:rPr>
              <w:t>Директор______________/ ________________          М.П</w:t>
            </w:r>
          </w:p>
        </w:tc>
      </w:tr>
    </w:tbl>
    <w:p w:rsidR="000D3DDB" w:rsidRPr="00AA13C7" w:rsidRDefault="000D3DDB" w:rsidP="000D3DDB">
      <w:pPr>
        <w:pStyle w:val="a3"/>
        <w:ind w:left="360"/>
        <w:jc w:val="both"/>
      </w:pPr>
    </w:p>
    <w:p w:rsidR="000D3DDB" w:rsidRPr="00AA13C7" w:rsidRDefault="000D3DDB" w:rsidP="000D3DDB">
      <w:pPr>
        <w:pStyle w:val="a3"/>
        <w:tabs>
          <w:tab w:val="left" w:pos="851"/>
        </w:tabs>
        <w:jc w:val="both"/>
      </w:pPr>
    </w:p>
    <w:p w:rsidR="000D3DDB" w:rsidRPr="00AA13C7" w:rsidRDefault="000D3DDB" w:rsidP="000D3DDB">
      <w:pPr>
        <w:pStyle w:val="a3"/>
        <w:tabs>
          <w:tab w:val="left" w:pos="851"/>
        </w:tabs>
        <w:jc w:val="both"/>
      </w:pPr>
    </w:p>
    <w:p w:rsidR="000D3DDB" w:rsidRPr="00AA13C7" w:rsidRDefault="000D3DDB" w:rsidP="000D3DDB">
      <w:pPr>
        <w:pStyle w:val="a3"/>
        <w:tabs>
          <w:tab w:val="left" w:pos="851"/>
        </w:tabs>
        <w:jc w:val="both"/>
      </w:pPr>
    </w:p>
    <w:p w:rsidR="000D3DDB" w:rsidRPr="00AA13C7" w:rsidRDefault="000D3DDB" w:rsidP="000D3DDB">
      <w:pPr>
        <w:pStyle w:val="a3"/>
        <w:tabs>
          <w:tab w:val="left" w:pos="851"/>
        </w:tabs>
        <w:jc w:val="both"/>
      </w:pPr>
    </w:p>
    <w:p w:rsidR="000D3DDB" w:rsidRPr="00AA13C7" w:rsidRDefault="000D3DDB" w:rsidP="000D3DDB">
      <w:pPr>
        <w:pStyle w:val="a3"/>
        <w:tabs>
          <w:tab w:val="left" w:pos="851"/>
        </w:tabs>
        <w:jc w:val="both"/>
      </w:pPr>
    </w:p>
    <w:p w:rsidR="000D3DDB" w:rsidRPr="00AA13C7" w:rsidRDefault="000D3DDB" w:rsidP="000D3DDB">
      <w:pPr>
        <w:pStyle w:val="a3"/>
        <w:tabs>
          <w:tab w:val="left" w:pos="851"/>
        </w:tabs>
        <w:jc w:val="both"/>
      </w:pPr>
    </w:p>
    <w:p w:rsidR="000D3DDB" w:rsidRPr="00AA13C7" w:rsidRDefault="000D3DDB" w:rsidP="000D3DDB">
      <w:pPr>
        <w:pStyle w:val="a3"/>
        <w:tabs>
          <w:tab w:val="left" w:pos="851"/>
        </w:tabs>
        <w:jc w:val="both"/>
      </w:pPr>
    </w:p>
    <w:p w:rsidR="000D3DDB" w:rsidRPr="00AA13C7" w:rsidRDefault="000D3DDB" w:rsidP="000D3DDB">
      <w:pPr>
        <w:pStyle w:val="a3"/>
        <w:tabs>
          <w:tab w:val="left" w:pos="851"/>
        </w:tabs>
        <w:jc w:val="both"/>
      </w:pPr>
    </w:p>
    <w:p w:rsidR="000D3DDB" w:rsidRPr="00AA13C7" w:rsidRDefault="000D3DDB" w:rsidP="000D3DDB">
      <w:pPr>
        <w:pStyle w:val="a3"/>
        <w:tabs>
          <w:tab w:val="left" w:pos="851"/>
        </w:tabs>
        <w:jc w:val="both"/>
      </w:pPr>
    </w:p>
    <w:p w:rsidR="000D3DDB" w:rsidRDefault="000D3DDB" w:rsidP="000D3DDB">
      <w:pPr>
        <w:pStyle w:val="a3"/>
        <w:tabs>
          <w:tab w:val="left" w:pos="851"/>
        </w:tabs>
        <w:jc w:val="both"/>
      </w:pPr>
    </w:p>
    <w:p w:rsidR="000D3DDB" w:rsidRDefault="000D3DDB" w:rsidP="000D3DDB">
      <w:pPr>
        <w:pStyle w:val="a3"/>
        <w:tabs>
          <w:tab w:val="left" w:pos="851"/>
        </w:tabs>
        <w:jc w:val="both"/>
      </w:pPr>
    </w:p>
    <w:p w:rsidR="000D3DDB" w:rsidRDefault="000D3DDB" w:rsidP="000D3DDB">
      <w:pPr>
        <w:pStyle w:val="a3"/>
        <w:tabs>
          <w:tab w:val="left" w:pos="851"/>
        </w:tabs>
        <w:jc w:val="both"/>
      </w:pPr>
    </w:p>
    <w:p w:rsidR="000D3DDB" w:rsidRPr="00AA13C7" w:rsidRDefault="000D3DDB" w:rsidP="000D3DDB">
      <w:pPr>
        <w:pStyle w:val="a3"/>
        <w:tabs>
          <w:tab w:val="left" w:pos="851"/>
        </w:tabs>
        <w:jc w:val="both"/>
      </w:pPr>
    </w:p>
    <w:p w:rsidR="000D3DDB" w:rsidRPr="00AA13C7" w:rsidRDefault="000D3DDB" w:rsidP="000D3DDB">
      <w:pPr>
        <w:pStyle w:val="a3"/>
        <w:tabs>
          <w:tab w:val="left" w:pos="851"/>
        </w:tabs>
        <w:jc w:val="both"/>
      </w:pPr>
    </w:p>
    <w:p w:rsidR="000D3DDB" w:rsidRDefault="000D3DDB" w:rsidP="000D3DDB">
      <w:pPr>
        <w:pStyle w:val="a3"/>
        <w:tabs>
          <w:tab w:val="left" w:pos="851"/>
        </w:tabs>
        <w:jc w:val="both"/>
      </w:pPr>
    </w:p>
    <w:p w:rsidR="00CF0418" w:rsidRDefault="00CF0418"/>
    <w:sectPr w:rsidR="00CF04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A8D3E33"/>
    <w:multiLevelType w:val="multilevel"/>
    <w:tmpl w:val="C1EE77A2"/>
    <w:lvl w:ilvl="0">
      <w:start w:val="1"/>
      <w:numFmt w:val="decimal"/>
      <w:lvlText w:val="%1."/>
      <w:lvlJc w:val="left"/>
      <w:pPr>
        <w:ind w:left="360" w:hanging="360"/>
      </w:pPr>
      <w:rPr>
        <w:rFonts w:hint="default"/>
      </w:rPr>
    </w:lvl>
    <w:lvl w:ilvl="1">
      <w:start w:val="1"/>
      <w:numFmt w:val="decimal"/>
      <w:lvlText w:val="%1.%2."/>
      <w:lvlJc w:val="left"/>
      <w:pPr>
        <w:ind w:left="432" w:hanging="432"/>
      </w:pPr>
      <w:rPr>
        <w:rFonts w:ascii="Times New Roman" w:hAnsi="Times New Roman"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DDB"/>
    <w:rsid w:val="000D3DDB"/>
    <w:rsid w:val="00CF04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C7E79D-4DD4-4293-BB56-CF4AED968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3DDB"/>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iPriority w:val="9"/>
    <w:semiHidden/>
    <w:unhideWhenUsed/>
    <w:qFormat/>
    <w:rsid w:val="000D3DDB"/>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0D3DDB"/>
    <w:rPr>
      <w:rFonts w:ascii="Calibri Light" w:eastAsia="Times New Roman" w:hAnsi="Calibri Light" w:cs="Times New Roman"/>
      <w:b/>
      <w:bCs/>
      <w:sz w:val="26"/>
      <w:szCs w:val="26"/>
      <w:lang w:eastAsia="ru-RU"/>
    </w:rPr>
  </w:style>
  <w:style w:type="paragraph" w:customStyle="1" w:styleId="Standard">
    <w:name w:val="Standard"/>
    <w:rsid w:val="000D3DDB"/>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styleId="a3">
    <w:name w:val="List Paragraph"/>
    <w:basedOn w:val="a"/>
    <w:uiPriority w:val="34"/>
    <w:qFormat/>
    <w:rsid w:val="000D3DDB"/>
    <w:pPr>
      <w:ind w:left="720"/>
      <w:contextualSpacing/>
    </w:pPr>
  </w:style>
  <w:style w:type="character" w:styleId="a4">
    <w:name w:val="Hyperlink"/>
    <w:uiPriority w:val="99"/>
    <w:unhideWhenUsed/>
    <w:rsid w:val="000D3DDB"/>
    <w:rPr>
      <w:color w:val="0563C1"/>
      <w:u w:val="single"/>
    </w:rPr>
  </w:style>
  <w:style w:type="paragraph" w:customStyle="1" w:styleId="a5">
    <w:name w:val="Прижатый влево"/>
    <w:basedOn w:val="a"/>
    <w:next w:val="a"/>
    <w:uiPriority w:val="99"/>
    <w:rsid w:val="000D3DDB"/>
    <w:pPr>
      <w:widowControl w:val="0"/>
      <w:autoSpaceDE w:val="0"/>
      <w:autoSpaceDN w:val="0"/>
      <w:adjustRightInd w:val="0"/>
    </w:pPr>
    <w:rPr>
      <w:rFonts w:ascii="Times New Roman CYR" w:hAnsi="Times New Roman CYR" w:cs="Times New Roman CY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odush.68edu.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1531</Words>
  <Characters>8727</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Наталия Александровна</dc:creator>
  <cp:keywords/>
  <dc:description/>
  <cp:lastModifiedBy>Наталия Александровна</cp:lastModifiedBy>
  <cp:revision>1</cp:revision>
  <dcterms:created xsi:type="dcterms:W3CDTF">2024-05-16T05:56:00Z</dcterms:created>
  <dcterms:modified xsi:type="dcterms:W3CDTF">2024-05-16T05:56:00Z</dcterms:modified>
</cp:coreProperties>
</file>